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356DA4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24902769" w:rsidR="00F15A91" w:rsidRDefault="007761D4" w:rsidP="002D2908">
            <w:pPr>
              <w:jc w:val="center"/>
            </w:pPr>
            <w:r>
              <w:t>Analyse the difference in skill classifications between a player in tennis receiving a serve and the player serving.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8BCB" w14:textId="77777777" w:rsidR="00356DA4" w:rsidRDefault="00356DA4" w:rsidP="00F15A91">
      <w:pPr>
        <w:spacing w:after="0" w:line="240" w:lineRule="auto"/>
      </w:pPr>
      <w:r>
        <w:separator/>
      </w:r>
    </w:p>
  </w:endnote>
  <w:endnote w:type="continuationSeparator" w:id="0">
    <w:p w14:paraId="6328644E" w14:textId="77777777" w:rsidR="00356DA4" w:rsidRDefault="00356DA4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5F5D" w14:textId="77777777" w:rsidR="00356DA4" w:rsidRDefault="00356DA4" w:rsidP="00F15A91">
      <w:pPr>
        <w:spacing w:after="0" w:line="240" w:lineRule="auto"/>
      </w:pPr>
      <w:r>
        <w:separator/>
      </w:r>
    </w:p>
  </w:footnote>
  <w:footnote w:type="continuationSeparator" w:id="0">
    <w:p w14:paraId="46DF0880" w14:textId="77777777" w:rsidR="00356DA4" w:rsidRDefault="00356DA4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35BBB6AC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7761D4">
      <w:rPr>
        <w:b/>
        <w:bCs/>
      </w:rPr>
      <w:t>Characteristics &amp; Classification of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356DA4"/>
    <w:rsid w:val="00405AAB"/>
    <w:rsid w:val="00432422"/>
    <w:rsid w:val="00480A9D"/>
    <w:rsid w:val="00517A58"/>
    <w:rsid w:val="00520850"/>
    <w:rsid w:val="0052170B"/>
    <w:rsid w:val="00531FDD"/>
    <w:rsid w:val="00554066"/>
    <w:rsid w:val="005F7358"/>
    <w:rsid w:val="00672817"/>
    <w:rsid w:val="00695275"/>
    <w:rsid w:val="0071046F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B3DF8"/>
    <w:rsid w:val="00A149CA"/>
    <w:rsid w:val="00A71B35"/>
    <w:rsid w:val="00B659D6"/>
    <w:rsid w:val="00BE4F39"/>
    <w:rsid w:val="00D145B7"/>
    <w:rsid w:val="00DC4C20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2020-03-27T13:32:00Z</dcterms:created>
  <dcterms:modified xsi:type="dcterms:W3CDTF">2020-03-27T13:34:00Z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